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2" w:rsidRDefault="00797F8C" w:rsidP="00137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8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145F82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97553E" w:rsidRDefault="00797F8C" w:rsidP="00137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F82">
        <w:rPr>
          <w:rFonts w:ascii="Times New Roman" w:hAnsi="Times New Roman" w:cs="Times New Roman"/>
          <w:b/>
          <w:sz w:val="28"/>
          <w:szCs w:val="28"/>
        </w:rPr>
        <w:t xml:space="preserve">муниципального автономного дошкольного образовательного учреждения детского сада комбинированного вида № 185 г. Хабаровска </w:t>
      </w:r>
    </w:p>
    <w:p w:rsidR="00797F8C" w:rsidRDefault="0097553E" w:rsidP="001375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2012-2013 учебный год</w:t>
      </w:r>
    </w:p>
    <w:p w:rsidR="0013750B" w:rsidRPr="0013750B" w:rsidRDefault="0013750B" w:rsidP="0013750B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Аналитическая часть.</w:t>
      </w: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дошкольное образовательное  учреждение детский сад комбинированного вида № 185</w:t>
      </w:r>
      <w:r w:rsidR="00145F82">
        <w:rPr>
          <w:rFonts w:ascii="Times New Roman" w:hAnsi="Times New Roman"/>
          <w:sz w:val="28"/>
        </w:rPr>
        <w:t xml:space="preserve"> функционирует с ноября </w:t>
      </w:r>
      <w:r>
        <w:rPr>
          <w:rFonts w:ascii="Times New Roman" w:hAnsi="Times New Roman"/>
          <w:sz w:val="28"/>
        </w:rPr>
        <w:t xml:space="preserve"> 1968 год</w:t>
      </w:r>
      <w:r w:rsidR="00145F82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. </w:t>
      </w:r>
      <w:r w:rsidR="00145F82">
        <w:rPr>
          <w:rFonts w:ascii="Times New Roman" w:hAnsi="Times New Roman"/>
          <w:sz w:val="28"/>
        </w:rPr>
        <w:t xml:space="preserve"> В июле 2010 года учреждение перешло в статус автономного.</w:t>
      </w:r>
    </w:p>
    <w:p w:rsidR="00B116E0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Учреждение построено по типовому проекту и расположено в типовом кирпичном 2-х этажном здании. Техническое состояние здания соответствует санитарным нормам. </w:t>
      </w:r>
    </w:p>
    <w:p w:rsidR="00B116E0" w:rsidRDefault="00B116E0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B116E0">
        <w:rPr>
          <w:rFonts w:ascii="Times New Roman" w:hAnsi="Times New Roman"/>
          <w:b/>
          <w:i/>
          <w:sz w:val="28"/>
        </w:rPr>
        <w:t>Тип учреждения</w:t>
      </w:r>
      <w:r>
        <w:rPr>
          <w:rFonts w:ascii="Times New Roman" w:hAnsi="Times New Roman"/>
          <w:sz w:val="28"/>
        </w:rPr>
        <w:t xml:space="preserve"> – автономное дошкольное образовательное учреждение.</w:t>
      </w:r>
    </w:p>
    <w:p w:rsidR="00B116E0" w:rsidRDefault="00B116E0" w:rsidP="0013750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 w:rsidRPr="00B116E0">
        <w:rPr>
          <w:rFonts w:ascii="Times New Roman" w:hAnsi="Times New Roman"/>
          <w:b/>
          <w:i/>
          <w:sz w:val="28"/>
        </w:rPr>
        <w:t xml:space="preserve">Вид </w:t>
      </w:r>
      <w:r>
        <w:rPr>
          <w:rFonts w:ascii="Times New Roman" w:hAnsi="Times New Roman"/>
          <w:sz w:val="28"/>
        </w:rPr>
        <w:t>– детский сад комбинированного вида.</w:t>
      </w: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Учредитель:</w:t>
      </w:r>
      <w:r>
        <w:rPr>
          <w:rFonts w:ascii="Times New Roman" w:hAnsi="Times New Roman"/>
          <w:sz w:val="28"/>
        </w:rPr>
        <w:t xml:space="preserve"> Управление образования администрации города Хабаровска.</w:t>
      </w: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Заведующий учреждением:</w:t>
      </w:r>
      <w:r>
        <w:rPr>
          <w:rFonts w:ascii="Times New Roman" w:hAnsi="Times New Roman"/>
          <w:sz w:val="28"/>
        </w:rPr>
        <w:t xml:space="preserve"> Ковальчук Наталья Владимировна, почетный работник общего образования РФ, имеет высшую квалификационную категорию.</w:t>
      </w: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адрес:</w:t>
      </w:r>
      <w:smartTag w:uri="urn:schemas-microsoft-com:office:smarttags" w:element="metricconverter">
        <w:smartTagPr>
          <w:attr w:name="ProductID" w:val="680052, г"/>
        </w:smartTagPr>
        <w:r>
          <w:rPr>
            <w:rFonts w:ascii="Times New Roman" w:hAnsi="Times New Roman"/>
            <w:sz w:val="28"/>
          </w:rPr>
          <w:t>680052, г</w:t>
        </w:r>
      </w:smartTag>
      <w:r>
        <w:rPr>
          <w:rFonts w:ascii="Times New Roman" w:hAnsi="Times New Roman"/>
          <w:sz w:val="28"/>
        </w:rPr>
        <w:t>. Хабаровск, улица Гагарина 3А.</w:t>
      </w: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телефоны:</w:t>
      </w:r>
      <w:r>
        <w:rPr>
          <w:rFonts w:ascii="Times New Roman" w:hAnsi="Times New Roman"/>
          <w:sz w:val="28"/>
        </w:rPr>
        <w:t xml:space="preserve">  22-81-08, 22-81-16,   факс: 22-81-08</w:t>
      </w: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электронный адрес:</w:t>
      </w:r>
      <w:r>
        <w:rPr>
          <w:rFonts w:ascii="Times New Roman" w:hAnsi="Times New Roman"/>
          <w:sz w:val="28"/>
        </w:rPr>
        <w:t xml:space="preserve"> ds185</w:t>
      </w:r>
      <w:proofErr w:type="spellStart"/>
      <w:r>
        <w:rPr>
          <w:rFonts w:ascii="Times New Roman" w:hAnsi="Times New Roman"/>
          <w:sz w:val="28"/>
          <w:lang w:val="en-US"/>
        </w:rPr>
        <w:t>khb</w:t>
      </w:r>
      <w:proofErr w:type="spellEnd"/>
      <w:r>
        <w:rPr>
          <w:rFonts w:ascii="Times New Roman" w:hAnsi="Times New Roman"/>
          <w:sz w:val="28"/>
        </w:rPr>
        <w:t>@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en-US"/>
        </w:rPr>
        <w:t>ru</w:t>
      </w:r>
      <w:proofErr w:type="spellEnd"/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структура образовательного учреждения: </w:t>
      </w:r>
      <w:r>
        <w:rPr>
          <w:rFonts w:ascii="Times New Roman" w:hAnsi="Times New Roman"/>
          <w:sz w:val="28"/>
        </w:rPr>
        <w:t>В учреждении функционируют 11 групп: 2 группы детей от 2до 3 лет, 1 логопедическая группа (с 5 до 7 лет), 8 групп детей от 3 до 7 лет.</w:t>
      </w:r>
    </w:p>
    <w:p w:rsidR="00B116E0" w:rsidRDefault="00B116E0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работы учреждения представляет собой: годовой цикл: с сентября по май –  воспитательно-образовательная деятельность, с июня по август – летне-оздоровительная работа; пятидневную рабочую неделю с 10,5 часовым пребыванием детей, режимом работы групп – с 7.45 до 18.15.</w:t>
      </w:r>
    </w:p>
    <w:p w:rsidR="00767F93" w:rsidRDefault="00767F93" w:rsidP="0013750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Цель работы учреждения:</w:t>
      </w:r>
      <w:r>
        <w:rPr>
          <w:rFonts w:ascii="Times New Roman" w:hAnsi="Times New Roman"/>
          <w:sz w:val="28"/>
        </w:rPr>
        <w:t xml:space="preserve"> Обеспечить взаимодействие родителей и педагогов для полноценного развития каждого ребенка. Осуществление необходимой коррекции речи детей. </w:t>
      </w:r>
    </w:p>
    <w:p w:rsidR="00767F93" w:rsidRDefault="00767F93" w:rsidP="0013750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</w:p>
    <w:p w:rsidR="00797F8C" w:rsidRDefault="00797F8C" w:rsidP="0013750B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Приоритетные направления деятельности: </w:t>
      </w:r>
    </w:p>
    <w:p w:rsidR="00797F8C" w:rsidRDefault="00797F8C" w:rsidP="001375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Физическое развитие и оздоровление детей;</w:t>
      </w:r>
    </w:p>
    <w:p w:rsidR="00797F8C" w:rsidRDefault="00767F93" w:rsidP="001375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Познавательно-речевое развитие детей</w:t>
      </w:r>
      <w:r w:rsidR="00797F8C">
        <w:rPr>
          <w:rFonts w:ascii="Times New Roman" w:hAnsi="Times New Roman"/>
          <w:sz w:val="28"/>
        </w:rPr>
        <w:t xml:space="preserve">.   </w:t>
      </w:r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 строится в соответствии с федеральными государственными требованиями с использованием комплексной программы развития и воспитания детей в детском саду «Детство» В.И.Логиновой, Т.И.Бабаевой.  Для более полной реализации всех направлений деятельности использовались дополнительные программы:</w:t>
      </w:r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«Юный эколог» С.Н.Николаевой;</w:t>
      </w:r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 – человек» С.А.Козловой;</w:t>
      </w:r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«Основы безопасности жизнедеятельности» </w:t>
      </w:r>
      <w:proofErr w:type="spellStart"/>
      <w:r>
        <w:rPr>
          <w:rFonts w:ascii="Times New Roman" w:hAnsi="Times New Roman"/>
          <w:sz w:val="28"/>
          <w:szCs w:val="28"/>
        </w:rPr>
        <w:t>Р.Стеркиной</w:t>
      </w:r>
      <w:proofErr w:type="spellEnd"/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логопедических группах образовательная деятельность осуществлялась по программе «Обучение и воспитание детей с общим недоразвитием речи» Т.Б.Филичевой, Г.В.Чиркиной.</w:t>
      </w:r>
    </w:p>
    <w:p w:rsidR="00797F8C" w:rsidRDefault="00797F8C" w:rsidP="001375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Программы скоординированы таким образом, что целостность педагогического процесса обеспечивается полностью. Реализуемое содержание образования в учреждении обеспечивает высокий уровень интеллектуального развития, широкий спектр представлений в различныхсферах познания.</w:t>
      </w:r>
    </w:p>
    <w:p w:rsidR="00797F8C" w:rsidRDefault="00797F8C" w:rsidP="001375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F8C" w:rsidRDefault="00797F8C" w:rsidP="00137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797F8C">
          <w:pgSz w:w="11906" w:h="16838"/>
          <w:pgMar w:top="1134" w:right="851" w:bottom="1134" w:left="851" w:header="709" w:footer="709" w:gutter="0"/>
          <w:cols w:space="720"/>
        </w:sectPr>
      </w:pPr>
    </w:p>
    <w:p w:rsidR="00797F8C" w:rsidRPr="005F3004" w:rsidRDefault="0013750B" w:rsidP="0013750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3004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Анализ </w:t>
      </w:r>
      <w:proofErr w:type="gramStart"/>
      <w:r w:rsidRPr="005F3004">
        <w:rPr>
          <w:rFonts w:ascii="Times New Roman" w:hAnsi="Times New Roman"/>
          <w:b/>
          <w:sz w:val="28"/>
          <w:szCs w:val="28"/>
          <w:u w:val="single"/>
        </w:rPr>
        <w:t xml:space="preserve">показателей деятельности </w:t>
      </w:r>
      <w:r w:rsidR="00797F8C" w:rsidRPr="005F3004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автономного дошкольного  образовательного учреждения  детского сада комбинированного вида</w:t>
      </w:r>
      <w:proofErr w:type="gramEnd"/>
      <w:r w:rsidR="00797F8C" w:rsidRPr="005F3004">
        <w:rPr>
          <w:rFonts w:ascii="Times New Roman" w:hAnsi="Times New Roman"/>
          <w:b/>
          <w:sz w:val="28"/>
          <w:szCs w:val="28"/>
          <w:u w:val="single"/>
        </w:rPr>
        <w:t xml:space="preserve"> № 185 г. Хабаровска.</w:t>
      </w:r>
      <w:r w:rsidRPr="005F3004">
        <w:rPr>
          <w:rFonts w:ascii="Times New Roman" w:hAnsi="Times New Roman"/>
          <w:b/>
          <w:sz w:val="28"/>
          <w:szCs w:val="28"/>
          <w:u w:val="single"/>
        </w:rPr>
        <w:t xml:space="preserve">, подлежащих </w:t>
      </w:r>
      <w:proofErr w:type="spellStart"/>
      <w:r w:rsidRPr="005F3004">
        <w:rPr>
          <w:rFonts w:ascii="Times New Roman" w:hAnsi="Times New Roman"/>
          <w:b/>
          <w:sz w:val="28"/>
          <w:szCs w:val="28"/>
          <w:u w:val="single"/>
        </w:rPr>
        <w:t>самообследованию</w:t>
      </w:r>
      <w:proofErr w:type="spellEnd"/>
      <w:r w:rsidRPr="005F300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13750B" w:rsidRPr="0013750B" w:rsidRDefault="0013750B" w:rsidP="0013750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576"/>
        <w:gridCol w:w="5095"/>
        <w:gridCol w:w="4785"/>
      </w:tblGrid>
      <w:tr w:rsidR="00797F8C" w:rsidTr="007D2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1D6A68" w:rsidTr="007D2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A68" w:rsidRPr="001D6A68" w:rsidRDefault="001D6A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A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A68" w:rsidRDefault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EastAsia"/>
              </w:rPr>
              <w:t>Общие сведения о дошкольной образовательной организации</w:t>
            </w:r>
          </w:p>
        </w:tc>
      </w:tr>
      <w:tr w:rsidR="00797F8C" w:rsidTr="007D2496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97F8C" w:rsidRDefault="00797F8C">
            <w:pPr>
              <w:pStyle w:val="1"/>
              <w:shd w:val="clear" w:color="auto" w:fill="auto"/>
              <w:spacing w:line="278" w:lineRule="exact"/>
              <w:ind w:left="120"/>
            </w:pPr>
            <w:r>
              <w:rPr>
                <w:rStyle w:val="12pt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 на право образовательной деятельности выдана Министерством образования Хабаровского края. Регистрационный № 321. Серия РО № 003640. Период действия: с 10 декабря 2010 г. по 09 декабря 2016 г.</w:t>
            </w:r>
          </w:p>
        </w:tc>
      </w:tr>
      <w:tr w:rsidR="00797F8C" w:rsidTr="007D2496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F8C" w:rsidRDefault="00797F8C" w:rsidP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возрасте: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8C" w:rsidRDefault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F8C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97F8C" w:rsidRDefault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8C" w:rsidRDefault="00797F8C" w:rsidP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8C" w:rsidRDefault="009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детей</w:t>
            </w:r>
          </w:p>
        </w:tc>
      </w:tr>
      <w:tr w:rsidR="00797F8C" w:rsidTr="007D2496"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8C" w:rsidRDefault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8C" w:rsidRDefault="00797F8C" w:rsidP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до 7 лет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F8C" w:rsidRDefault="009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 детей</w:t>
            </w:r>
          </w:p>
        </w:tc>
      </w:tr>
      <w:tr w:rsidR="009B077C" w:rsidTr="007D2496"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077C" w:rsidRDefault="009B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7C" w:rsidRDefault="009B077C" w:rsidP="00797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Реализуемые образовательные программы</w:t>
            </w:r>
            <w:r w:rsidR="003B1AD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лицензией (основные и дополнительные)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77C" w:rsidRDefault="003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образования.</w:t>
            </w:r>
          </w:p>
          <w:p w:rsidR="003B1AD1" w:rsidRDefault="003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дошкольного образования с детьми с ограниченными возможностями здоровья.</w:t>
            </w:r>
          </w:p>
          <w:p w:rsidR="003B1AD1" w:rsidRDefault="003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художественно-эстетической направленности.</w:t>
            </w:r>
          </w:p>
          <w:p w:rsidR="003B1AD1" w:rsidRDefault="003B1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программа социально-педагогической направленности.</w:t>
            </w:r>
          </w:p>
        </w:tc>
      </w:tr>
      <w:tr w:rsidR="00E01780" w:rsidTr="007D2496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 w:rsidP="00E01780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rStyle w:val="12pt"/>
              </w:rPr>
              <w:t xml:space="preserve">Численность и доля </w:t>
            </w:r>
            <w:proofErr w:type="gramStart"/>
            <w:r>
              <w:rPr>
                <w:rStyle w:val="12pt"/>
              </w:rPr>
              <w:t>обучающихся</w:t>
            </w:r>
            <w:proofErr w:type="gramEnd"/>
            <w:r>
              <w:rPr>
                <w:rStyle w:val="12pt"/>
              </w:rPr>
              <w:t xml:space="preserve"> по основным образовательным программам дошкольного образования, в том числе: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780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6F1DBB" w:rsidP="00E01780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- </w:t>
            </w:r>
            <w:r w:rsidR="00E01780">
              <w:rPr>
                <w:rStyle w:val="12pt"/>
              </w:rPr>
              <w:t xml:space="preserve">в </w:t>
            </w:r>
            <w:proofErr w:type="gramStart"/>
            <w:r w:rsidR="00E01780">
              <w:rPr>
                <w:rStyle w:val="12pt"/>
              </w:rPr>
              <w:t>режиме полного дня</w:t>
            </w:r>
            <w:proofErr w:type="gramEnd"/>
            <w:r w:rsidR="00E01780">
              <w:rPr>
                <w:rStyle w:val="12pt"/>
              </w:rPr>
              <w:t xml:space="preserve">  10,5 часов; </w:t>
            </w:r>
          </w:p>
          <w:p w:rsidR="00E01780" w:rsidRDefault="00E01780" w:rsidP="00E01780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детей/ 100%</w:t>
            </w:r>
          </w:p>
        </w:tc>
      </w:tr>
      <w:tr w:rsidR="00E01780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6F1DBB" w:rsidP="00E01780">
            <w:pPr>
              <w:pStyle w:val="1"/>
              <w:shd w:val="clear" w:color="auto" w:fill="auto"/>
              <w:spacing w:line="274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 xml:space="preserve">- </w:t>
            </w:r>
            <w:r w:rsidR="00E01780">
              <w:rPr>
                <w:rStyle w:val="12pt"/>
              </w:rPr>
              <w:t>в режиме кратковременного пребывания (3-5 часов);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780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6F1DBB" w:rsidP="00E01780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- </w:t>
            </w:r>
            <w:r w:rsidR="00E01780">
              <w:rPr>
                <w:rStyle w:val="12pt"/>
                <w:rFonts w:eastAsiaTheme="minorEastAsia"/>
              </w:rPr>
              <w:t xml:space="preserve">в семейной дошкольной группе, являющейся структурным подразделением дошкольной образовательной организации;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1780" w:rsidTr="007D2496"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6F1DBB" w:rsidP="00E01780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- </w:t>
            </w:r>
            <w:r w:rsidR="00E01780">
              <w:rPr>
                <w:rStyle w:val="12pt"/>
                <w:rFonts w:eastAsiaTheme="minorEastAsia"/>
              </w:rPr>
              <w:t>в условиях семейного воспитания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780" w:rsidRDefault="00E01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C7B" w:rsidTr="007D2496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 w:rsidP="006F1DBB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Осуществление (наряду с реализацией дошкольной образовательной программы) присмотра и ухода за детьми: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C7B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 w:rsidP="006F1DBB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- численность и доля детей в общей численности обучающихся, получающих услуги присмотра и ухода: в </w:t>
            </w:r>
            <w:proofErr w:type="gramStart"/>
            <w:r>
              <w:rPr>
                <w:rStyle w:val="12pt"/>
                <w:rFonts w:eastAsiaTheme="minorEastAsia"/>
              </w:rPr>
              <w:t>режиме полного дня</w:t>
            </w:r>
            <w:proofErr w:type="gramEnd"/>
            <w:r>
              <w:rPr>
                <w:rStyle w:val="12pt"/>
                <w:rFonts w:eastAsiaTheme="minorEastAsia"/>
              </w:rPr>
              <w:t xml:space="preserve"> 10,5 часов;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 детей/ 100%</w:t>
            </w:r>
          </w:p>
        </w:tc>
      </w:tr>
      <w:tr w:rsidR="002E2C7B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 w:rsidP="00E01780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- в режиме продленного дня (12-14 часов)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2C7B" w:rsidTr="007D2496"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 w:rsidP="00E01780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- в режиме круглосуточного пребывания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C7B" w:rsidRDefault="002E2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2496" w:rsidTr="007D2496">
        <w:tc>
          <w:tcPr>
            <w:tcW w:w="576" w:type="dxa"/>
          </w:tcPr>
          <w:p w:rsidR="007D2496" w:rsidRDefault="007D2496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95" w:type="dxa"/>
          </w:tcPr>
          <w:p w:rsidR="007D2496" w:rsidRDefault="007D2496" w:rsidP="0044579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Количество/доля </w:t>
            </w:r>
            <w:proofErr w:type="gramStart"/>
            <w:r>
              <w:rPr>
                <w:rStyle w:val="12pt"/>
                <w:rFonts w:eastAsiaTheme="minorEastAsia"/>
              </w:rPr>
              <w:t>обучающихся</w:t>
            </w:r>
            <w:proofErr w:type="gramEnd"/>
            <w:r>
              <w:rPr>
                <w:rStyle w:val="12pt"/>
                <w:rFonts w:eastAsiaTheme="minorEastAsia"/>
              </w:rPr>
              <w:t xml:space="preserve"> с ограниченными возможностями здоровья, получающих услуги:</w:t>
            </w:r>
          </w:p>
        </w:tc>
        <w:tc>
          <w:tcPr>
            <w:tcW w:w="4785" w:type="dxa"/>
          </w:tcPr>
          <w:p w:rsidR="007D2496" w:rsidRDefault="007D2496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00" w:rsidTr="00040800">
        <w:tc>
          <w:tcPr>
            <w:tcW w:w="576" w:type="dxa"/>
            <w:hideMark/>
          </w:tcPr>
          <w:p w:rsidR="00040800" w:rsidRDefault="00040800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95" w:type="dxa"/>
            <w:hideMark/>
          </w:tcPr>
          <w:p w:rsidR="00040800" w:rsidRDefault="00040800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85" w:type="dxa"/>
            <w:hideMark/>
          </w:tcPr>
          <w:p w:rsidR="00040800" w:rsidRDefault="00040800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040800" w:rsidTr="00665012">
        <w:trPr>
          <w:trHeight w:val="580"/>
        </w:trPr>
        <w:tc>
          <w:tcPr>
            <w:tcW w:w="57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800" w:rsidRDefault="00040800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800" w:rsidRDefault="00040800" w:rsidP="0044579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- по коррекции недостатков в физическом и (или) психическом развитии</w:t>
            </w:r>
            <w:r w:rsidR="00665012">
              <w:rPr>
                <w:rStyle w:val="12pt"/>
                <w:rFonts w:eastAsiaTheme="minorEastAsia"/>
              </w:rPr>
              <w:t>;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800" w:rsidRDefault="00665012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5012" w:rsidRDefault="00665012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012" w:rsidTr="00665012">
        <w:trPr>
          <w:trHeight w:val="243"/>
        </w:trPr>
        <w:tc>
          <w:tcPr>
            <w:tcW w:w="5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65012" w:rsidRDefault="00665012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12" w:rsidRDefault="00665012" w:rsidP="0044579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- по коррекции недостатков в речевом развитии;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5012" w:rsidRDefault="00665012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детей</w:t>
            </w:r>
          </w:p>
        </w:tc>
      </w:tr>
      <w:tr w:rsidR="00040800" w:rsidTr="00040800"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40800" w:rsidRDefault="00040800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00" w:rsidRDefault="00665012" w:rsidP="0044579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- </w:t>
            </w:r>
            <w:r w:rsidR="00040800">
              <w:rPr>
                <w:rStyle w:val="12pt"/>
                <w:rFonts w:eastAsiaTheme="minorEastAsia"/>
              </w:rPr>
              <w:t>по освоению основной образовательной программы дошкольного образования; по присмотру и уходу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800" w:rsidRDefault="00040800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68" w:rsidRDefault="001D6A68" w:rsidP="0044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  <w:r w:rsidR="00A4138A">
              <w:rPr>
                <w:rFonts w:ascii="Times New Roman" w:hAnsi="Times New Roman" w:cs="Times New Roman"/>
                <w:sz w:val="24"/>
                <w:szCs w:val="24"/>
              </w:rPr>
              <w:t xml:space="preserve"> (в т. ч. 4-е ребенка инвалида)</w:t>
            </w:r>
          </w:p>
        </w:tc>
      </w:tr>
      <w:tr w:rsidR="001D6A68" w:rsidTr="004E5B59">
        <w:tc>
          <w:tcPr>
            <w:tcW w:w="5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5pt"/>
                <w:rFonts w:eastAsiaTheme="minorEastAsia"/>
              </w:rPr>
              <w:t>Качество реализации основной образовательной программы дошкольного образования, а также присмотра и ухода за детьми</w:t>
            </w:r>
          </w:p>
        </w:tc>
      </w:tr>
      <w:tr w:rsidR="001D6A68" w:rsidTr="001D6A68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 xml:space="preserve">Уровень заболеваемости детей (средний показатель пропуска дошкольной образовательной организации по болезни на одного ребенка). Данные за 2012 год. 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A68" w:rsidTr="001D6A68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Всего по саду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 день/ребенка</w:t>
            </w:r>
          </w:p>
        </w:tc>
      </w:tr>
      <w:tr w:rsidR="001D6A68" w:rsidTr="001D6A68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Ясли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 дня/ребенка</w:t>
            </w:r>
          </w:p>
        </w:tc>
      </w:tr>
      <w:tr w:rsidR="001D6A68" w:rsidTr="001D6A68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Сад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A68" w:rsidRDefault="001D6A68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 дня/ребенка</w:t>
            </w:r>
          </w:p>
        </w:tc>
      </w:tr>
      <w:tr w:rsidR="00114687" w:rsidTr="001D6A68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687" w:rsidRDefault="00114687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87" w:rsidRDefault="00114687" w:rsidP="001D6A6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Характеристика развития детей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87" w:rsidRDefault="00114687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87" w:rsidTr="002C3A0D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687" w:rsidRDefault="00114687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4687" w:rsidRDefault="00114687" w:rsidP="001D6A68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детей, имеющий высокий уровень развития личностных качеств в соответствии с возрастом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87" w:rsidRDefault="00145F82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114687" w:rsidTr="002C3A0D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687" w:rsidRDefault="00114687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4687" w:rsidRDefault="00114687" w:rsidP="001D6A68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детей, имеющий средний уровень развития личностных качеств в соответствии с возрастом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87" w:rsidRDefault="00145F82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114687" w:rsidTr="002C3A0D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14687" w:rsidRDefault="00114687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14687" w:rsidRDefault="00114687" w:rsidP="001D6A68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детей, имеющий низкий уровень развития личностных качеств в соответствии с возрастом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4687" w:rsidRDefault="00145F82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7D2496" w:rsidTr="00114687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D2496" w:rsidRDefault="007D2496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96" w:rsidRDefault="007D2496" w:rsidP="001D6A68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Соответствие показателей развития детей ожиданиям родителей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496" w:rsidRDefault="007D2496" w:rsidP="001D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91" w:rsidTr="00DB3EA2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удовлетворенных успехами своего ребенка в дошкольном учреждении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520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63D91" w:rsidTr="00DB3EA2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не вполне удовлетворенных успехами своего ребенка в дошкольном учреждении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C63D91" w:rsidTr="00DB3EA2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не удовлетворенных успехами своего ребенка в дошкольном учреждении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C63D91" w:rsidTr="00CA108A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Style w:val="12pt"/>
                <w:rFonts w:eastAsiaTheme="minorEastAsia"/>
              </w:rPr>
            </w:pPr>
            <w:r>
              <w:rPr>
                <w:rStyle w:val="12pt"/>
                <w:rFonts w:eastAsiaTheme="minorEastAsia"/>
              </w:rPr>
              <w:t>Соответствие уровня оказания образовательных услуг ожиданиям родителей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91" w:rsidTr="00B80F6D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образовательных услуг высоким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4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</w:tr>
      <w:tr w:rsidR="00C63D91" w:rsidTr="00B80F6D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образовательных услуг средним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4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C63D91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образовательных услуг низким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C63D91" w:rsidTr="007D2496">
        <w:tc>
          <w:tcPr>
            <w:tcW w:w="5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Соответствие уровня оказания услуг по присмотру и уходу за детьми ожиданиям родителей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D91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услуг по присмотру и уходу за детьми высоким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4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C63D91" w:rsidTr="007D2496">
        <w:tc>
          <w:tcPr>
            <w:tcW w:w="5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услуг по присмотру и уходу за детьми средним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4E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63D91" w:rsidTr="00B80F6D">
        <w:tc>
          <w:tcPr>
            <w:tcW w:w="5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63D91" w:rsidRDefault="00C63D91" w:rsidP="007D2496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доля родителей, полагающих уровень услуг по присмотру и уходу за детьми низким</w:t>
            </w: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D91" w:rsidRDefault="00C63D91" w:rsidP="007D2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</w:tbl>
    <w:p w:rsidR="00D81EF1" w:rsidRDefault="00D81EF1"/>
    <w:p w:rsidR="007D2496" w:rsidRDefault="007D2496"/>
    <w:tbl>
      <w:tblPr>
        <w:tblStyle w:val="a5"/>
        <w:tblW w:w="0" w:type="auto"/>
        <w:tblInd w:w="-885" w:type="dxa"/>
        <w:tblLook w:val="04A0"/>
      </w:tblPr>
      <w:tblGrid>
        <w:gridCol w:w="696"/>
        <w:gridCol w:w="5037"/>
        <w:gridCol w:w="4723"/>
      </w:tblGrid>
      <w:tr w:rsidR="0082270E" w:rsidTr="00921AF4">
        <w:tc>
          <w:tcPr>
            <w:tcW w:w="696" w:type="dxa"/>
            <w:hideMark/>
          </w:tcPr>
          <w:p w:rsidR="007D2496" w:rsidRDefault="007D2496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37" w:type="dxa"/>
            <w:hideMark/>
          </w:tcPr>
          <w:p w:rsidR="007D2496" w:rsidRDefault="007D2496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3" w:type="dxa"/>
            <w:hideMark/>
          </w:tcPr>
          <w:p w:rsidR="007D2496" w:rsidRDefault="007D2496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7D2496" w:rsidTr="00921AF4">
        <w:tc>
          <w:tcPr>
            <w:tcW w:w="696" w:type="dxa"/>
          </w:tcPr>
          <w:p w:rsidR="007D2496" w:rsidRPr="007D2496" w:rsidRDefault="007D2496" w:rsidP="0044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9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760" w:type="dxa"/>
            <w:gridSpan w:val="2"/>
          </w:tcPr>
          <w:p w:rsidR="007D2496" w:rsidRPr="007D2496" w:rsidRDefault="007D2496" w:rsidP="007D2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96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учебного процесса</w:t>
            </w:r>
          </w:p>
        </w:tc>
      </w:tr>
      <w:tr w:rsidR="007D2496" w:rsidTr="00921AF4">
        <w:tc>
          <w:tcPr>
            <w:tcW w:w="696" w:type="dxa"/>
          </w:tcPr>
          <w:p w:rsidR="007D2496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037" w:type="dxa"/>
          </w:tcPr>
          <w:p w:rsidR="007D2496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4723" w:type="dxa"/>
          </w:tcPr>
          <w:p w:rsidR="007D2496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человек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человек/52%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человека/9%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человек/48%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непедагогическое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78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человек/</w:t>
            </w:r>
            <w:r w:rsidR="003C1BF6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высшая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</w:t>
            </w:r>
            <w:r w:rsidR="003C1BF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первая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человека/</w:t>
            </w:r>
            <w:r w:rsidR="003C1BF6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</w:tr>
      <w:tr w:rsidR="0082270E" w:rsidTr="00921AF4">
        <w:tc>
          <w:tcPr>
            <w:tcW w:w="696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037" w:type="dxa"/>
            <w:vAlign w:val="bottom"/>
          </w:tcPr>
          <w:p w:rsidR="0082270E" w:rsidRDefault="0082270E" w:rsidP="0082270E">
            <w:pPr>
              <w:pStyle w:val="1"/>
              <w:shd w:val="clear" w:color="auto" w:fill="auto"/>
              <w:spacing w:line="240" w:lineRule="exact"/>
              <w:jc w:val="both"/>
            </w:pPr>
            <w:r>
              <w:rPr>
                <w:rStyle w:val="12pt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4723" w:type="dxa"/>
          </w:tcPr>
          <w:p w:rsidR="0082270E" w:rsidRDefault="0082270E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EA6" w:rsidTr="00921AF4">
        <w:tc>
          <w:tcPr>
            <w:tcW w:w="696" w:type="dxa"/>
            <w:vMerge w:val="restart"/>
          </w:tcPr>
          <w:p w:rsidR="001C2EA6" w:rsidRDefault="001C2EA6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037" w:type="dxa"/>
            <w:vAlign w:val="bottom"/>
          </w:tcPr>
          <w:p w:rsidR="001C2EA6" w:rsidRDefault="001C2EA6" w:rsidP="0082270E">
            <w:pPr>
              <w:pStyle w:val="1"/>
              <w:shd w:val="clear" w:color="auto" w:fill="auto"/>
              <w:spacing w:line="240" w:lineRule="exact"/>
              <w:jc w:val="both"/>
              <w:rPr>
                <w:rStyle w:val="12pt"/>
              </w:rPr>
            </w:pPr>
            <w:r>
              <w:rPr>
                <w:rStyle w:val="12pt"/>
              </w:rPr>
              <w:t>до 5 лет</w:t>
            </w:r>
          </w:p>
        </w:tc>
        <w:tc>
          <w:tcPr>
            <w:tcW w:w="4723" w:type="dxa"/>
          </w:tcPr>
          <w:p w:rsidR="001C2EA6" w:rsidRDefault="001C2EA6" w:rsidP="00822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 33%</w:t>
            </w:r>
          </w:p>
        </w:tc>
      </w:tr>
      <w:tr w:rsidR="001C2EA6" w:rsidTr="00921AF4">
        <w:tc>
          <w:tcPr>
            <w:tcW w:w="696" w:type="dxa"/>
            <w:vMerge/>
          </w:tcPr>
          <w:p w:rsidR="001C2EA6" w:rsidRDefault="001C2EA6" w:rsidP="00921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bottom"/>
          </w:tcPr>
          <w:p w:rsidR="001C2EA6" w:rsidRDefault="001C2EA6" w:rsidP="00921AF4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в том числе молодых специалистов</w:t>
            </w:r>
          </w:p>
        </w:tc>
        <w:tc>
          <w:tcPr>
            <w:tcW w:w="4723" w:type="dxa"/>
          </w:tcPr>
          <w:p w:rsidR="001C2EA6" w:rsidRDefault="001C2EA6" w:rsidP="0092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 5%</w:t>
            </w:r>
          </w:p>
        </w:tc>
      </w:tr>
      <w:tr w:rsidR="00921AF4" w:rsidTr="00921AF4">
        <w:tc>
          <w:tcPr>
            <w:tcW w:w="696" w:type="dxa"/>
          </w:tcPr>
          <w:p w:rsidR="00921AF4" w:rsidRDefault="001C2EA6" w:rsidP="0092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037" w:type="dxa"/>
            <w:vAlign w:val="bottom"/>
          </w:tcPr>
          <w:p w:rsidR="00921AF4" w:rsidRDefault="00921AF4" w:rsidP="00921AF4">
            <w:pPr>
              <w:pStyle w:val="1"/>
              <w:shd w:val="clear" w:color="auto" w:fill="auto"/>
              <w:spacing w:line="240" w:lineRule="exact"/>
            </w:pPr>
            <w:r>
              <w:rPr>
                <w:rStyle w:val="12pt"/>
              </w:rPr>
              <w:t>свыше 30 лет</w:t>
            </w:r>
          </w:p>
        </w:tc>
        <w:tc>
          <w:tcPr>
            <w:tcW w:w="4723" w:type="dxa"/>
          </w:tcPr>
          <w:p w:rsidR="00921AF4" w:rsidRDefault="00BB4AFA" w:rsidP="00921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человек/ 38%/</w:t>
            </w:r>
          </w:p>
        </w:tc>
      </w:tr>
      <w:tr w:rsidR="001C2EA6" w:rsidTr="00921AF4">
        <w:tc>
          <w:tcPr>
            <w:tcW w:w="696" w:type="dxa"/>
          </w:tcPr>
          <w:p w:rsidR="001C2EA6" w:rsidRDefault="001C2EA6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037" w:type="dxa"/>
            <w:vAlign w:val="bottom"/>
          </w:tcPr>
          <w:p w:rsidR="001C2EA6" w:rsidRDefault="001C2EA6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до 30 лет</w:t>
            </w:r>
          </w:p>
        </w:tc>
        <w:tc>
          <w:tcPr>
            <w:tcW w:w="4723" w:type="dxa"/>
          </w:tcPr>
          <w:p w:rsidR="001C2EA6" w:rsidRDefault="0010153F" w:rsidP="0010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человек/29%</w:t>
            </w:r>
          </w:p>
        </w:tc>
      </w:tr>
      <w:tr w:rsidR="001C2EA6" w:rsidTr="00921AF4">
        <w:tc>
          <w:tcPr>
            <w:tcW w:w="696" w:type="dxa"/>
          </w:tcPr>
          <w:p w:rsidR="001C2EA6" w:rsidRDefault="001C2EA6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037" w:type="dxa"/>
            <w:vAlign w:val="bottom"/>
          </w:tcPr>
          <w:p w:rsidR="001C2EA6" w:rsidRDefault="001C2EA6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Количество/доля педагогических работников в возрасте от 55 лет</w:t>
            </w:r>
          </w:p>
        </w:tc>
        <w:tc>
          <w:tcPr>
            <w:tcW w:w="4723" w:type="dxa"/>
          </w:tcPr>
          <w:p w:rsidR="001C2EA6" w:rsidRDefault="0010153F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человека/ 19%</w:t>
            </w:r>
          </w:p>
        </w:tc>
      </w:tr>
      <w:tr w:rsidR="001C2EA6" w:rsidTr="00921AF4">
        <w:tc>
          <w:tcPr>
            <w:tcW w:w="696" w:type="dxa"/>
          </w:tcPr>
          <w:p w:rsidR="001C2EA6" w:rsidRDefault="00FF4CC9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037" w:type="dxa"/>
            <w:vAlign w:val="bottom"/>
          </w:tcPr>
          <w:p w:rsidR="001C2EA6" w:rsidRDefault="001C2EA6" w:rsidP="001C2EA6">
            <w:pPr>
              <w:pStyle w:val="1"/>
              <w:shd w:val="clear" w:color="auto" w:fill="auto"/>
              <w:spacing w:line="278" w:lineRule="exact"/>
              <w:ind w:left="120"/>
            </w:pPr>
            <w:proofErr w:type="gramStart"/>
            <w:r>
              <w:rPr>
                <w:rStyle w:val="12pt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4723" w:type="dxa"/>
          </w:tcPr>
          <w:p w:rsidR="001C2EA6" w:rsidRDefault="00E810CD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человек/ </w:t>
            </w:r>
            <w:r w:rsidR="00FF4CC9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1D3C1C" w:rsidTr="00E83AB7">
        <w:trPr>
          <w:trHeight w:val="1327"/>
        </w:trPr>
        <w:tc>
          <w:tcPr>
            <w:tcW w:w="696" w:type="dxa"/>
            <w:vMerge w:val="restart"/>
          </w:tcPr>
          <w:p w:rsidR="001D3C1C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037" w:type="dxa"/>
            <w:tcBorders>
              <w:bottom w:val="single" w:sz="4" w:space="0" w:color="auto"/>
            </w:tcBorders>
            <w:vAlign w:val="bottom"/>
          </w:tcPr>
          <w:p w:rsidR="001D3C1C" w:rsidRDefault="001D3C1C" w:rsidP="001C2EA6">
            <w:pPr>
              <w:pStyle w:val="1"/>
              <w:spacing w:line="278" w:lineRule="exact"/>
              <w:ind w:left="120"/>
            </w:pPr>
            <w:r>
              <w:rPr>
                <w:rStyle w:val="12pt"/>
              </w:rPr>
              <w:t>Доля педагогических и управленческих кадров, прошедших повышение квалификации для работы по ФГТ (ФГОС) (в общей численности педагогических и управленческих кадров), в том числе:</w:t>
            </w: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1D3C1C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человек/ 71%</w:t>
            </w:r>
          </w:p>
          <w:p w:rsidR="001D3C1C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1C" w:rsidTr="00E83AB7">
        <w:trPr>
          <w:trHeight w:val="168"/>
        </w:trPr>
        <w:tc>
          <w:tcPr>
            <w:tcW w:w="696" w:type="dxa"/>
            <w:vMerge/>
          </w:tcPr>
          <w:p w:rsidR="001D3C1C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C1C" w:rsidRDefault="001D3C1C" w:rsidP="001C2EA6">
            <w:pPr>
              <w:pStyle w:val="1"/>
              <w:spacing w:line="278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- педагогических кадров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</w:tcPr>
          <w:p w:rsidR="001D3C1C" w:rsidRDefault="001D3C1C" w:rsidP="00FF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человек/ 66%</w:t>
            </w:r>
          </w:p>
        </w:tc>
      </w:tr>
      <w:tr w:rsidR="001D3C1C" w:rsidTr="00E83AB7">
        <w:trPr>
          <w:trHeight w:val="150"/>
        </w:trPr>
        <w:tc>
          <w:tcPr>
            <w:tcW w:w="696" w:type="dxa"/>
            <w:vMerge/>
          </w:tcPr>
          <w:p w:rsidR="001D3C1C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tcBorders>
              <w:top w:val="single" w:sz="4" w:space="0" w:color="auto"/>
            </w:tcBorders>
            <w:vAlign w:val="bottom"/>
          </w:tcPr>
          <w:p w:rsidR="001D3C1C" w:rsidRDefault="001D3C1C" w:rsidP="001C2EA6">
            <w:pPr>
              <w:pStyle w:val="1"/>
              <w:spacing w:line="278" w:lineRule="exact"/>
              <w:ind w:left="120"/>
              <w:rPr>
                <w:rStyle w:val="12pt"/>
              </w:rPr>
            </w:pPr>
            <w:r>
              <w:rPr>
                <w:rStyle w:val="12pt"/>
              </w:rPr>
              <w:t>- управленческих кадров</w:t>
            </w:r>
          </w:p>
        </w:tc>
        <w:tc>
          <w:tcPr>
            <w:tcW w:w="4723" w:type="dxa"/>
            <w:tcBorders>
              <w:top w:val="single" w:sz="4" w:space="0" w:color="auto"/>
            </w:tcBorders>
          </w:tcPr>
          <w:p w:rsidR="001D3C1C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  5%</w:t>
            </w:r>
          </w:p>
        </w:tc>
      </w:tr>
      <w:tr w:rsidR="001C2EA6" w:rsidTr="00921AF4">
        <w:tc>
          <w:tcPr>
            <w:tcW w:w="696" w:type="dxa"/>
          </w:tcPr>
          <w:p w:rsidR="001C2EA6" w:rsidRDefault="001D3C1C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5037" w:type="dxa"/>
            <w:vAlign w:val="bottom"/>
          </w:tcPr>
          <w:p w:rsidR="001C2EA6" w:rsidRDefault="001C2EA6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Соотношение педагог/ребенок в дошкольной организации</w:t>
            </w:r>
          </w:p>
        </w:tc>
        <w:tc>
          <w:tcPr>
            <w:tcW w:w="4723" w:type="dxa"/>
          </w:tcPr>
          <w:p w:rsidR="001C2EA6" w:rsidRDefault="009A29F2" w:rsidP="009A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педагог/ на 14 детей</w:t>
            </w:r>
          </w:p>
        </w:tc>
      </w:tr>
      <w:tr w:rsidR="009A29F2" w:rsidTr="00921AF4">
        <w:tc>
          <w:tcPr>
            <w:tcW w:w="696" w:type="dxa"/>
            <w:vMerge w:val="restart"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037" w:type="dxa"/>
            <w:vAlign w:val="bottom"/>
          </w:tcPr>
          <w:p w:rsidR="009A29F2" w:rsidRDefault="009A29F2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 дошкольной образовательной организации специалистов</w:t>
            </w:r>
          </w:p>
        </w:tc>
        <w:tc>
          <w:tcPr>
            <w:tcW w:w="4723" w:type="dxa"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9F2" w:rsidTr="00921AF4">
        <w:tc>
          <w:tcPr>
            <w:tcW w:w="696" w:type="dxa"/>
            <w:vMerge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bottom"/>
          </w:tcPr>
          <w:p w:rsidR="009A29F2" w:rsidRDefault="009A29F2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- музыкального руководителя</w:t>
            </w:r>
          </w:p>
        </w:tc>
        <w:tc>
          <w:tcPr>
            <w:tcW w:w="4723" w:type="dxa"/>
          </w:tcPr>
          <w:p w:rsidR="009A29F2" w:rsidRDefault="00401F4D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29F2" w:rsidTr="00921AF4">
        <w:tc>
          <w:tcPr>
            <w:tcW w:w="696" w:type="dxa"/>
            <w:vMerge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bottom"/>
          </w:tcPr>
          <w:p w:rsidR="009A29F2" w:rsidRDefault="009A29F2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- инструктора по физкультуре</w:t>
            </w:r>
          </w:p>
        </w:tc>
        <w:tc>
          <w:tcPr>
            <w:tcW w:w="4723" w:type="dxa"/>
          </w:tcPr>
          <w:p w:rsidR="009A29F2" w:rsidRDefault="00401F4D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29F2" w:rsidTr="00921AF4">
        <w:tc>
          <w:tcPr>
            <w:tcW w:w="696" w:type="dxa"/>
            <w:vMerge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bottom"/>
          </w:tcPr>
          <w:p w:rsidR="009A29F2" w:rsidRDefault="009A29F2" w:rsidP="009A29F2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 xml:space="preserve">- учителя-логопеда  </w:t>
            </w:r>
          </w:p>
        </w:tc>
        <w:tc>
          <w:tcPr>
            <w:tcW w:w="4723" w:type="dxa"/>
          </w:tcPr>
          <w:p w:rsidR="009A29F2" w:rsidRDefault="00401F4D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29F2" w:rsidTr="00921AF4">
        <w:tc>
          <w:tcPr>
            <w:tcW w:w="696" w:type="dxa"/>
            <w:vMerge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bottom"/>
          </w:tcPr>
          <w:p w:rsidR="009A29F2" w:rsidRDefault="009A29F2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- педагога-психолога</w:t>
            </w:r>
          </w:p>
        </w:tc>
        <w:tc>
          <w:tcPr>
            <w:tcW w:w="4723" w:type="dxa"/>
          </w:tcPr>
          <w:p w:rsidR="009A29F2" w:rsidRDefault="00401F4D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A29F2" w:rsidTr="00921AF4">
        <w:tc>
          <w:tcPr>
            <w:tcW w:w="696" w:type="dxa"/>
            <w:vMerge/>
          </w:tcPr>
          <w:p w:rsidR="009A29F2" w:rsidRDefault="009A29F2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7" w:type="dxa"/>
            <w:vAlign w:val="bottom"/>
          </w:tcPr>
          <w:p w:rsidR="009A29F2" w:rsidRDefault="009A29F2" w:rsidP="001C2EA6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- медицинской сестры, работающей на постоянной основе</w:t>
            </w:r>
          </w:p>
        </w:tc>
        <w:tc>
          <w:tcPr>
            <w:tcW w:w="4723" w:type="dxa"/>
          </w:tcPr>
          <w:p w:rsidR="009A29F2" w:rsidRDefault="00401F4D" w:rsidP="001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D2496" w:rsidRDefault="007D2496"/>
    <w:tbl>
      <w:tblPr>
        <w:tblStyle w:val="a5"/>
        <w:tblW w:w="0" w:type="auto"/>
        <w:tblInd w:w="-885" w:type="dxa"/>
        <w:tblLook w:val="04A0"/>
      </w:tblPr>
      <w:tblGrid>
        <w:gridCol w:w="696"/>
        <w:gridCol w:w="5037"/>
        <w:gridCol w:w="4723"/>
      </w:tblGrid>
      <w:tr w:rsidR="009A29F2" w:rsidTr="00445798">
        <w:tc>
          <w:tcPr>
            <w:tcW w:w="696" w:type="dxa"/>
            <w:hideMark/>
          </w:tcPr>
          <w:p w:rsidR="009A29F2" w:rsidRDefault="009A29F2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037" w:type="dxa"/>
            <w:hideMark/>
          </w:tcPr>
          <w:p w:rsidR="009A29F2" w:rsidRDefault="009A29F2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3" w:type="dxa"/>
            <w:hideMark/>
          </w:tcPr>
          <w:p w:rsidR="009A29F2" w:rsidRDefault="009A29F2" w:rsidP="0044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C189F" w:rsidTr="0084300E">
        <w:tc>
          <w:tcPr>
            <w:tcW w:w="696" w:type="dxa"/>
          </w:tcPr>
          <w:p w:rsidR="004C189F" w:rsidRPr="004C189F" w:rsidRDefault="004C189F" w:rsidP="004457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9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760" w:type="dxa"/>
            <w:gridSpan w:val="2"/>
          </w:tcPr>
          <w:p w:rsidR="004C189F" w:rsidRPr="004C189F" w:rsidRDefault="004C189F" w:rsidP="004C1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9F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 дошкольной образовательной организации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97E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физкультурного и музыкального залов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83" w:lineRule="exact"/>
              <w:ind w:left="120"/>
            </w:pPr>
            <w:r>
              <w:rPr>
                <w:rStyle w:val="12pt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Оснащение групп мебелью, игровым и дидактическим материалом в соответствии с ФГТ (ФГОС)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189F" w:rsidTr="00B06F5B">
        <w:tc>
          <w:tcPr>
            <w:tcW w:w="696" w:type="dxa"/>
          </w:tcPr>
          <w:p w:rsidR="004C189F" w:rsidRDefault="00D67DAE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5037" w:type="dxa"/>
            <w:vAlign w:val="bottom"/>
          </w:tcPr>
          <w:p w:rsidR="004C189F" w:rsidRDefault="004C189F" w:rsidP="004C189F">
            <w:pPr>
              <w:pStyle w:val="1"/>
              <w:shd w:val="clear" w:color="auto" w:fill="auto"/>
              <w:spacing w:line="240" w:lineRule="exact"/>
              <w:ind w:left="120"/>
            </w:pPr>
            <w:r>
              <w:rPr>
                <w:rStyle w:val="12pt"/>
              </w:rPr>
              <w:t>Налич</w:t>
            </w:r>
            <w:bookmarkStart w:id="0" w:name="_GoBack"/>
            <w:bookmarkEnd w:id="0"/>
            <w:r>
              <w:rPr>
                <w:rStyle w:val="12pt"/>
              </w:rPr>
              <w:t>ие дополнительных помещений для организации разнообразной деятельности детей</w:t>
            </w:r>
          </w:p>
        </w:tc>
        <w:tc>
          <w:tcPr>
            <w:tcW w:w="4723" w:type="dxa"/>
          </w:tcPr>
          <w:p w:rsidR="004C189F" w:rsidRDefault="00E223A3" w:rsidP="004C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D2496" w:rsidRDefault="007D2496"/>
    <w:p w:rsidR="008502F7" w:rsidRDefault="008502F7"/>
    <w:p w:rsidR="008502F7" w:rsidRDefault="008502F7"/>
    <w:p w:rsidR="008502F7" w:rsidRDefault="008502F7"/>
    <w:p w:rsidR="008502F7" w:rsidRPr="008502F7" w:rsidRDefault="008502F7">
      <w:pPr>
        <w:rPr>
          <w:rFonts w:ascii="Times New Roman" w:hAnsi="Times New Roman" w:cs="Times New Roman"/>
        </w:rPr>
      </w:pPr>
    </w:p>
    <w:p w:rsidR="008502F7" w:rsidRPr="008502F7" w:rsidRDefault="008502F7">
      <w:pPr>
        <w:rPr>
          <w:rFonts w:ascii="Times New Roman" w:hAnsi="Times New Roman" w:cs="Times New Roman"/>
        </w:rPr>
      </w:pPr>
    </w:p>
    <w:p w:rsidR="008502F7" w:rsidRPr="008502F7" w:rsidRDefault="008502F7">
      <w:pPr>
        <w:rPr>
          <w:rFonts w:ascii="Times New Roman" w:hAnsi="Times New Roman" w:cs="Times New Roman"/>
        </w:rPr>
      </w:pPr>
      <w:r w:rsidRPr="008502F7">
        <w:rPr>
          <w:rFonts w:ascii="Times New Roman" w:hAnsi="Times New Roman" w:cs="Times New Roman"/>
        </w:rPr>
        <w:t>Заведующий МАУ № 185:                          Ковальчук Н.В.</w:t>
      </w:r>
    </w:p>
    <w:sectPr w:rsidR="008502F7" w:rsidRPr="008502F7" w:rsidSect="00D81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844"/>
    <w:multiLevelType w:val="hybridMultilevel"/>
    <w:tmpl w:val="E050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B48"/>
    <w:multiLevelType w:val="hybridMultilevel"/>
    <w:tmpl w:val="16E00BB8"/>
    <w:lvl w:ilvl="0" w:tplc="839EB7E4">
      <w:start w:val="20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97F8C"/>
    <w:rsid w:val="00040800"/>
    <w:rsid w:val="0010153F"/>
    <w:rsid w:val="00114687"/>
    <w:rsid w:val="0013750B"/>
    <w:rsid w:val="00145F82"/>
    <w:rsid w:val="001C2EA6"/>
    <w:rsid w:val="001D3C1C"/>
    <w:rsid w:val="001D6A68"/>
    <w:rsid w:val="002E2C7B"/>
    <w:rsid w:val="00397E43"/>
    <w:rsid w:val="003B1AD1"/>
    <w:rsid w:val="003C1BF6"/>
    <w:rsid w:val="00401F4D"/>
    <w:rsid w:val="00426996"/>
    <w:rsid w:val="004C189F"/>
    <w:rsid w:val="004E308F"/>
    <w:rsid w:val="005F3004"/>
    <w:rsid w:val="006455D2"/>
    <w:rsid w:val="006479A4"/>
    <w:rsid w:val="00665012"/>
    <w:rsid w:val="006F1DBB"/>
    <w:rsid w:val="00767F93"/>
    <w:rsid w:val="00797F8C"/>
    <w:rsid w:val="007D2496"/>
    <w:rsid w:val="0082270E"/>
    <w:rsid w:val="008502F7"/>
    <w:rsid w:val="00921AF4"/>
    <w:rsid w:val="0097553E"/>
    <w:rsid w:val="009A29F2"/>
    <w:rsid w:val="009B077C"/>
    <w:rsid w:val="009E425A"/>
    <w:rsid w:val="00A4138A"/>
    <w:rsid w:val="00A4771A"/>
    <w:rsid w:val="00A86284"/>
    <w:rsid w:val="00AA49C7"/>
    <w:rsid w:val="00B116E0"/>
    <w:rsid w:val="00BB4AFA"/>
    <w:rsid w:val="00BF20F7"/>
    <w:rsid w:val="00C63D91"/>
    <w:rsid w:val="00C87967"/>
    <w:rsid w:val="00CA108A"/>
    <w:rsid w:val="00D67DAE"/>
    <w:rsid w:val="00D81EF1"/>
    <w:rsid w:val="00DC0B98"/>
    <w:rsid w:val="00E01780"/>
    <w:rsid w:val="00E223A3"/>
    <w:rsid w:val="00E810CD"/>
    <w:rsid w:val="00FF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8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link w:val="1"/>
    <w:locked/>
    <w:rsid w:val="00797F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97F8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Основной текст + 12 pt"/>
    <w:rsid w:val="00797F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">
    <w:name w:val="Основной текст + 11"/>
    <w:aliases w:val="5 pt,Полужирный"/>
    <w:rsid w:val="00797F8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797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Полужирный"/>
    <w:rsid w:val="001D6A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39</cp:revision>
  <cp:lastPrinted>2013-08-28T03:29:00Z</cp:lastPrinted>
  <dcterms:created xsi:type="dcterms:W3CDTF">2013-08-27T22:33:00Z</dcterms:created>
  <dcterms:modified xsi:type="dcterms:W3CDTF">2013-08-28T04:08:00Z</dcterms:modified>
</cp:coreProperties>
</file>