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09" w:rsidRDefault="00CB7209" w:rsidP="00CB720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B7209">
        <w:rPr>
          <w:sz w:val="24"/>
          <w:szCs w:val="24"/>
        </w:rPr>
        <w:t xml:space="preserve">О дополнительных мерах государственной поддержки инвалидов </w:t>
      </w:r>
    </w:p>
    <w:p w:rsidR="00CB7209" w:rsidRPr="00CB7209" w:rsidRDefault="00CB7209" w:rsidP="00CB720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B7209">
        <w:rPr>
          <w:sz w:val="24"/>
          <w:szCs w:val="24"/>
        </w:rPr>
        <w:t>(с изменениями на 1 июля 2014 года)</w:t>
      </w:r>
    </w:p>
    <w:p w:rsidR="00CB7209" w:rsidRDefault="00CB7209" w:rsidP="00CB7209">
      <w:pPr>
        <w:pStyle w:val="headertext"/>
        <w:jc w:val="center"/>
      </w:pPr>
      <w:r>
        <w:br/>
        <w:t>УКАЗ</w:t>
      </w:r>
      <w:r>
        <w:br/>
      </w:r>
      <w:r>
        <w:br/>
        <w:t>ПРЕЗИДЕНТА РОССИЙСКОЙ ФЕДЕРАЦИИ</w:t>
      </w:r>
      <w:r>
        <w:br/>
      </w:r>
      <w:r>
        <w:br/>
      </w:r>
      <w:r>
        <w:br/>
        <w:t xml:space="preserve">О дополнительных мерах государственной поддержки инвалидов </w:t>
      </w:r>
    </w:p>
    <w:p w:rsidR="00CB7209" w:rsidRDefault="00CB7209" w:rsidP="00CB7209">
      <w:pPr>
        <w:pStyle w:val="formattext"/>
        <w:jc w:val="center"/>
      </w:pPr>
      <w:r>
        <w:t>(с изменениями на 1 июля 2014 года)</w:t>
      </w:r>
    </w:p>
    <w:p w:rsidR="00CB7209" w:rsidRDefault="00CB7209" w:rsidP="00CB7209">
      <w:pPr>
        <w:pStyle w:val="formattext"/>
      </w:pPr>
      <w:r>
        <w:t>____________________________________________________________________</w:t>
      </w:r>
      <w:r>
        <w:br/>
        <w:t>Документ с изменениями, внесенными:</w:t>
      </w:r>
      <w:r>
        <w:br/>
      </w:r>
      <w:hyperlink r:id="rId4" w:history="1">
        <w:r>
          <w:rPr>
            <w:rStyle w:val="a3"/>
          </w:rPr>
          <w:t>Указом Президента Российской Федерации от 9 сентября 1999 года N 1186;</w:t>
        </w:r>
      </w:hyperlink>
      <w:r>
        <w:br/>
      </w:r>
      <w:hyperlink r:id="rId5" w:history="1">
        <w:r>
          <w:rPr>
            <w:rStyle w:val="a3"/>
          </w:rPr>
          <w:t>Указом Президента Российской Федерации от 24 сентября 2007 года N 1216</w:t>
        </w:r>
      </w:hyperlink>
      <w:r>
        <w:t xml:space="preserve">; </w:t>
      </w:r>
      <w:r>
        <w:br/>
      </w:r>
      <w:hyperlink r:id="rId6" w:history="1">
        <w:r>
          <w:rPr>
            <w:rStyle w:val="a3"/>
          </w:rPr>
          <w:t>Указом Президента Российской Федерации от 1 июля 2014 года N 483</w:t>
        </w:r>
      </w:hyperlink>
      <w:r>
        <w:t xml:space="preserve">. </w:t>
      </w:r>
      <w:r>
        <w:br/>
        <w:t>____________________________________________________________________</w:t>
      </w:r>
    </w:p>
    <w:p w:rsidR="00CB7209" w:rsidRDefault="00CB7209" w:rsidP="00CB7209">
      <w:pPr>
        <w:pStyle w:val="formattext"/>
      </w:pPr>
      <w: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</w:t>
      </w:r>
      <w:r>
        <w:br/>
      </w:r>
      <w:r>
        <w:br/>
        <w:t>постановляю:</w:t>
      </w:r>
    </w:p>
    <w:p w:rsidR="00CB7209" w:rsidRDefault="00CB7209" w:rsidP="00CB7209">
      <w:pPr>
        <w:pStyle w:val="formattext"/>
      </w:pPr>
      <w:r>
        <w:t xml:space="preserve">1. </w:t>
      </w:r>
      <w:proofErr w:type="gramStart"/>
      <w:r>
        <w:t>Установить, что с 1 января 1993 года:</w:t>
      </w:r>
      <w:r>
        <w:br/>
      </w:r>
      <w:r>
        <w:br/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  <w:proofErr w:type="gramEnd"/>
      <w:r>
        <w:br/>
      </w:r>
      <w:r>
        <w:br/>
        <w:t xml:space="preserve"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 </w:t>
      </w:r>
      <w:r>
        <w:br/>
      </w:r>
      <w:r>
        <w:br/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  <w:r>
        <w:br/>
        <w:t>____________________________________________________________________</w:t>
      </w:r>
      <w:r>
        <w:br/>
      </w:r>
      <w:hyperlink r:id="rId7" w:history="1">
        <w:r>
          <w:rPr>
            <w:rStyle w:val="a3"/>
          </w:rPr>
          <w:t>Указом Президента Российской Федерации от 9 сентября 1999 года N 1186</w:t>
        </w:r>
      </w:hyperlink>
      <w:r>
        <w:t xml:space="preserve"> настоящий абзац утратил силу в части обеспечения инвалидов билетами.</w:t>
      </w:r>
    </w:p>
    <w:p w:rsidR="00CB7209" w:rsidRDefault="00CB7209" w:rsidP="00CB7209">
      <w:pPr>
        <w:pStyle w:val="formattext"/>
      </w:pPr>
      <w:r>
        <w:t xml:space="preserve">абзац утратил силу - </w:t>
      </w:r>
      <w:hyperlink r:id="rId8" w:history="1">
        <w:r>
          <w:rPr>
            <w:rStyle w:val="a3"/>
          </w:rPr>
          <w:t>Указ Президента Российской Федерации от 9 сентября 1999 года N 1186</w:t>
        </w:r>
      </w:hyperlink>
      <w:r>
        <w:t>;</w:t>
      </w:r>
      <w:r>
        <w:br/>
      </w:r>
      <w:r>
        <w:br/>
      </w:r>
      <w:r>
        <w:lastRenderedPageBreak/>
        <w:t xml:space="preserve">абзац утратил силу - </w:t>
      </w:r>
      <w:hyperlink r:id="rId9" w:history="1">
        <w:r>
          <w:rPr>
            <w:rStyle w:val="a3"/>
          </w:rPr>
          <w:t>Указ Президента Российской Федерации от 24 сентября 2007 года N 1216</w:t>
        </w:r>
      </w:hyperlink>
      <w:r>
        <w:t>;</w:t>
      </w:r>
      <w:r>
        <w:br/>
      </w:r>
      <w:r>
        <w:br/>
        <w:t>инвалиды I и II группы обслуживаются вне очереди на предприятиях торговли, общественного питания, службы быта, связи, и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  <w:r>
        <w:br/>
      </w:r>
      <w:r>
        <w:br/>
      </w:r>
      <w:proofErr w:type="gramStart"/>
      <w:r>
        <w:t xml:space="preserve"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 </w:t>
      </w:r>
      <w:r>
        <w:br/>
        <w:t xml:space="preserve">(Абзац в редакции, введенной в действие </w:t>
      </w:r>
      <w:hyperlink r:id="rId10" w:history="1">
        <w:r>
          <w:rPr>
            <w:rStyle w:val="a3"/>
          </w:rPr>
          <w:t>Указом Президента Российской Федерации от 1 июля 2014 года N 483</w:t>
        </w:r>
      </w:hyperlink>
      <w:r>
        <w:t>.</w:t>
      </w:r>
      <w:proofErr w:type="gramEnd"/>
    </w:p>
    <w:p w:rsidR="00CB7209" w:rsidRDefault="00CB7209" w:rsidP="00CB7209">
      <w:pPr>
        <w:pStyle w:val="formattext"/>
      </w:pPr>
      <w:r>
        <w:t xml:space="preserve">абзац утратил силу - </w:t>
      </w:r>
      <w:hyperlink r:id="rId11" w:history="1">
        <w:r>
          <w:rPr>
            <w:rStyle w:val="a3"/>
          </w:rPr>
          <w:t xml:space="preserve">Указ Президента Российской Федерации от 9 сентября 1999 года N 1186 </w:t>
        </w:r>
      </w:hyperlink>
      <w:hyperlink r:id="rId12" w:history="1">
        <w:r>
          <w:rPr>
            <w:rStyle w:val="a3"/>
          </w:rPr>
          <w:t xml:space="preserve">- </w:t>
        </w:r>
      </w:hyperlink>
      <w:r>
        <w:t xml:space="preserve">см. </w:t>
      </w:r>
      <w:hyperlink r:id="rId13" w:history="1">
        <w:r>
          <w:rPr>
            <w:rStyle w:val="a3"/>
          </w:rPr>
          <w:t>предыдущую редакцию</w:t>
        </w:r>
      </w:hyperlink>
      <w:r>
        <w:t>;</w:t>
      </w:r>
      <w:r>
        <w:br/>
      </w:r>
      <w:r>
        <w:br/>
        <w:t xml:space="preserve">абзац утратил силу - </w:t>
      </w:r>
      <w:hyperlink r:id="rId14" w:history="1">
        <w:r>
          <w:rPr>
            <w:rStyle w:val="a3"/>
          </w:rPr>
          <w:t>Указ Президента Российской Федерации от 9 сентября 1999 года N 1186</w:t>
        </w:r>
      </w:hyperlink>
      <w:r>
        <w:t xml:space="preserve"> </w:t>
      </w:r>
      <w:hyperlink r:id="rId15" w:history="1">
        <w:r>
          <w:rPr>
            <w:rStyle w:val="a3"/>
          </w:rPr>
          <w:t xml:space="preserve">- </w:t>
        </w:r>
      </w:hyperlink>
      <w:r>
        <w:t xml:space="preserve">см. </w:t>
      </w:r>
      <w:hyperlink r:id="rId16" w:history="1">
        <w:r>
          <w:rPr>
            <w:rStyle w:val="a3"/>
          </w:rPr>
          <w:t>предыдущую редакцию</w:t>
        </w:r>
      </w:hyperlink>
      <w:r>
        <w:t>;</w:t>
      </w:r>
      <w:r>
        <w:br/>
      </w:r>
      <w:r>
        <w:br/>
        <w:t>инвалидам I и II групп при наличии технической возможности установка телефона осуществляется вне очереди;</w:t>
      </w:r>
      <w:r>
        <w:br/>
      </w:r>
      <w:r>
        <w:br/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возлагаются на органы государственного управления, местную администрацию, предприятия, организации и учреждения.</w:t>
      </w:r>
    </w:p>
    <w:p w:rsidR="00CB7209" w:rsidRDefault="00CB7209" w:rsidP="00CB7209">
      <w:pPr>
        <w:pStyle w:val="formattext"/>
      </w:pPr>
      <w:r>
        <w:t xml:space="preserve">2. </w:t>
      </w:r>
      <w:proofErr w:type="gramStart"/>
      <w:r>
        <w:t>Правительству Российской Федерации:</w:t>
      </w:r>
      <w:r>
        <w:br/>
      </w:r>
      <w:r>
        <w:br/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  <w:r>
        <w:br/>
      </w:r>
      <w:r>
        <w:br/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года условия и порядок санаторно-курортного обслуживания детей-инвалидов и граждан, впервые признанных инвалидами I группы;</w:t>
      </w:r>
      <w:proofErr w:type="gramEnd"/>
      <w:r>
        <w:br/>
      </w:r>
      <w:r>
        <w:br/>
      </w:r>
      <w:proofErr w:type="gramStart"/>
      <w: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  <w:r>
        <w:br/>
      </w:r>
      <w:r>
        <w:br/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Федерации;</w:t>
      </w:r>
      <w:proofErr w:type="gramEnd"/>
      <w:r>
        <w:br/>
      </w:r>
      <w:r>
        <w:br/>
        <w:t xml:space="preserve"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</w:t>
      </w:r>
      <w:r>
        <w:lastRenderedPageBreak/>
        <w:t>медико-социальной экспертизы и реабилитации инвалидов и утвердить их в 1993 году;</w:t>
      </w:r>
      <w:r>
        <w:br/>
      </w:r>
      <w:r>
        <w:br/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  <w:r>
        <w:br/>
      </w:r>
      <w:r>
        <w:br/>
        <w:t xml:space="preserve">включить в гарантированный перечень медицинской </w:t>
      </w:r>
      <w:proofErr w:type="gramStart"/>
      <w:r>
        <w:t>помощи базовой программы обязательного медицинского страхования граждан Российской Федерации</w:t>
      </w:r>
      <w:proofErr w:type="gramEnd"/>
      <w:r>
        <w:t xml:space="preserve"> медицинскую реабилитацию инвалидов по специальным программам;</w:t>
      </w:r>
      <w:r>
        <w:br/>
      </w:r>
      <w:r>
        <w:br/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  <w:r>
        <w:br/>
      </w:r>
      <w:r>
        <w:br/>
        <w:t>определить источники финансирования мероприятий, предусмотренных настоящим Указом.</w:t>
      </w:r>
    </w:p>
    <w:p w:rsidR="00CB7209" w:rsidRDefault="00CB7209" w:rsidP="00CB7209">
      <w:pPr>
        <w:pStyle w:val="formattext"/>
      </w:pPr>
      <w:r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7" w:history="1">
        <w:r>
          <w:rPr>
            <w:rStyle w:val="a3"/>
          </w:rPr>
          <w:t>Закон РСФСР "О государственных пенсия</w:t>
        </w:r>
        <w:proofErr w:type="gramStart"/>
        <w:r>
          <w:rPr>
            <w:rStyle w:val="a3"/>
          </w:rPr>
          <w:t>х в РСФСР</w:t>
        </w:r>
        <w:proofErr w:type="gramEnd"/>
        <w:r>
          <w:rPr>
            <w:rStyle w:val="a3"/>
          </w:rPr>
          <w:t>"</w:t>
        </w:r>
      </w:hyperlink>
      <w:r>
        <w:t xml:space="preserve"> в части пенсий по инвалидности.</w:t>
      </w:r>
    </w:p>
    <w:p w:rsidR="00CB7209" w:rsidRDefault="00CB7209" w:rsidP="00CB7209">
      <w:pPr>
        <w:pStyle w:val="formattext"/>
      </w:pPr>
      <w: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  <w:r>
        <w:br/>
      </w:r>
      <w:r>
        <w:br/>
        <w:t>разработать региональные целевые программы, направленные на решение проблем инвалидности и инвалидов;</w:t>
      </w:r>
      <w:r>
        <w:br/>
      </w:r>
      <w:r>
        <w:br/>
        <w:t>оказывать помощь малообеспеченным инвалидам в жилищно-бытовом устройстве и приобретении товаров длительного пользования;</w:t>
      </w:r>
      <w:r>
        <w:br/>
      </w:r>
      <w:r>
        <w:br/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  <w:r>
        <w:br/>
      </w:r>
      <w:r>
        <w:br/>
      </w:r>
      <w:proofErr w:type="gramStart"/>
      <w: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  <w:r>
        <w:br/>
      </w:r>
      <w:r>
        <w:br/>
      </w:r>
      <w:r w:rsidRPr="00B20524"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  <w:proofErr w:type="gramEnd"/>
      <w:r w:rsidRPr="00B20524">
        <w:br/>
        <w:t xml:space="preserve">(Абзац в редакции, введенной в действие </w:t>
      </w:r>
      <w:hyperlink r:id="rId18" w:history="1">
        <w:r w:rsidRPr="00B20524">
          <w:rPr>
            <w:rStyle w:val="a3"/>
            <w:color w:val="4A2EC2"/>
          </w:rPr>
          <w:t>Указом Президента Российской Федерации от 1 июля 2014 года N 483</w:t>
        </w:r>
      </w:hyperlink>
      <w:r w:rsidRPr="00B20524">
        <w:rPr>
          <w:color w:val="4A2EC2"/>
        </w:rPr>
        <w:t>.</w:t>
      </w:r>
      <w:r w:rsidRPr="00B20524">
        <w:br/>
      </w:r>
      <w:r w:rsidRPr="00B20524">
        <w:br/>
      </w:r>
      <w: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  <w:r>
        <w:br/>
      </w:r>
      <w:r>
        <w:br/>
      </w:r>
      <w:proofErr w:type="gramStart"/>
      <w:r>
        <w:lastRenderedPageBreak/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  <w:r>
        <w:br/>
      </w:r>
      <w:r>
        <w:br/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  <w:r>
        <w:br/>
      </w:r>
      <w:r>
        <w:br/>
        <w:t>создавать благоприятные условия для деятельности общественных объединений инвалидов и организаций, представляющих их интересы.</w:t>
      </w:r>
      <w:proofErr w:type="gramEnd"/>
    </w:p>
    <w:p w:rsidR="00CB7209" w:rsidRDefault="00CB7209" w:rsidP="00CB7209">
      <w:pPr>
        <w:pStyle w:val="formattext"/>
      </w:pPr>
      <w:r>
        <w:t xml:space="preserve">5. Возложить </w:t>
      </w:r>
      <w:proofErr w:type="gramStart"/>
      <w:r>
        <w:t>контроль за</w:t>
      </w:r>
      <w:proofErr w:type="gramEnd"/>
      <w:r>
        <w:t xml:space="preserve"> исполнением настоящего Указа на Координационный комитет по делам инвалидов при Президенте Российской Федерации.</w:t>
      </w:r>
    </w:p>
    <w:p w:rsidR="00CB7209" w:rsidRDefault="00CB7209" w:rsidP="00CB7209">
      <w:pPr>
        <w:pStyle w:val="unformattext"/>
      </w:pPr>
      <w:r>
        <w:t>     </w:t>
      </w:r>
    </w:p>
    <w:p w:rsidR="00CB7209" w:rsidRDefault="00CB7209" w:rsidP="00CB7209">
      <w:pPr>
        <w:pStyle w:val="unformattext"/>
        <w:jc w:val="right"/>
      </w:pPr>
      <w:r>
        <w:t>Президент</w:t>
      </w:r>
      <w:r>
        <w:br/>
        <w:t>     Российской Федерации</w:t>
      </w:r>
      <w:r>
        <w:br/>
        <w:t>                        Б.Ельцин</w:t>
      </w:r>
    </w:p>
    <w:p w:rsidR="00CB7209" w:rsidRDefault="00CB7209" w:rsidP="00CB7209">
      <w:pPr>
        <w:pStyle w:val="unformattext"/>
      </w:pPr>
      <w:r>
        <w:t>Москва, Кремль</w:t>
      </w:r>
      <w:r>
        <w:br/>
        <w:t>2 октября 1992 года,</w:t>
      </w:r>
      <w:r>
        <w:br/>
        <w:t xml:space="preserve">N 1157 </w:t>
      </w:r>
    </w:p>
    <w:p w:rsidR="00CB7209" w:rsidRDefault="00CB7209" w:rsidP="00CB7209">
      <w:pPr>
        <w:pStyle w:val="formattext"/>
      </w:pPr>
    </w:p>
    <w:p w:rsidR="00CB7209" w:rsidRDefault="00CB7209" w:rsidP="00CB7209">
      <w:pPr>
        <w:pStyle w:val="unformattext"/>
      </w:pPr>
      <w:r>
        <w:t>Редакция документа с учетом</w:t>
      </w:r>
      <w:r>
        <w:br/>
        <w:t>изменений и дополнений подготовлена</w:t>
      </w:r>
      <w:r>
        <w:br/>
        <w:t>АО "Кодекс"</w:t>
      </w:r>
    </w:p>
    <w:p w:rsidR="00CB7209" w:rsidRPr="00CB7209" w:rsidRDefault="00CB7209" w:rsidP="00CB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123" w:rsidRDefault="00EC2123"/>
    <w:sectPr w:rsidR="00EC2123" w:rsidSect="00E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209"/>
    <w:rsid w:val="001705D8"/>
    <w:rsid w:val="00544899"/>
    <w:rsid w:val="00A43383"/>
    <w:rsid w:val="00B20524"/>
    <w:rsid w:val="00CB7209"/>
    <w:rsid w:val="00EC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23"/>
  </w:style>
  <w:style w:type="paragraph" w:styleId="1">
    <w:name w:val="heading 1"/>
    <w:basedOn w:val="a"/>
    <w:link w:val="10"/>
    <w:uiPriority w:val="9"/>
    <w:qFormat/>
    <w:rsid w:val="00CB7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7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2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209"/>
    <w:rPr>
      <w:color w:val="0000FF"/>
      <w:u w:val="single"/>
    </w:rPr>
  </w:style>
  <w:style w:type="paragraph" w:customStyle="1" w:styleId="s22">
    <w:name w:val="s_22"/>
    <w:basedOn w:val="a"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CB7209"/>
  </w:style>
  <w:style w:type="paragraph" w:customStyle="1" w:styleId="s16">
    <w:name w:val="s_16"/>
    <w:basedOn w:val="a"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000000120" TargetMode="External"/><Relationship Id="rId13" Type="http://schemas.openxmlformats.org/officeDocument/2006/relationships/hyperlink" Target="http://docs.cntd.ru/document/1000000615" TargetMode="External"/><Relationship Id="rId18" Type="http://schemas.openxmlformats.org/officeDocument/2006/relationships/hyperlink" Target="http://docs.cntd.ru/document/4202046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000000120" TargetMode="External"/><Relationship Id="rId12" Type="http://schemas.openxmlformats.org/officeDocument/2006/relationships/hyperlink" Target="http://docs.cntd.ru/document/901712677" TargetMode="External"/><Relationship Id="rId17" Type="http://schemas.openxmlformats.org/officeDocument/2006/relationships/hyperlink" Target="http://docs.cntd.ru/document/9039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0000006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4662" TargetMode="External"/><Relationship Id="rId11" Type="http://schemas.openxmlformats.org/officeDocument/2006/relationships/hyperlink" Target="http://docs.cntd.ru/document/1000000120" TargetMode="External"/><Relationship Id="rId5" Type="http://schemas.openxmlformats.org/officeDocument/2006/relationships/hyperlink" Target="http://docs.cntd.ru/document/902062054" TargetMode="External"/><Relationship Id="rId15" Type="http://schemas.openxmlformats.org/officeDocument/2006/relationships/hyperlink" Target="http://docs.cntd.ru/document/901712677" TargetMode="External"/><Relationship Id="rId10" Type="http://schemas.openxmlformats.org/officeDocument/2006/relationships/hyperlink" Target="http://docs.cntd.ru/document/42020466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1000000120" TargetMode="External"/><Relationship Id="rId9" Type="http://schemas.openxmlformats.org/officeDocument/2006/relationships/hyperlink" Target="http://docs.cntd.ru/document/902062054" TargetMode="External"/><Relationship Id="rId14" Type="http://schemas.openxmlformats.org/officeDocument/2006/relationships/hyperlink" Target="http://docs.cntd.ru/document/10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2016-11-29T01:22:00Z</cp:lastPrinted>
  <dcterms:created xsi:type="dcterms:W3CDTF">2016-11-29T01:19:00Z</dcterms:created>
  <dcterms:modified xsi:type="dcterms:W3CDTF">2016-11-29T01:34:00Z</dcterms:modified>
</cp:coreProperties>
</file>